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5F" w:rsidRPr="00BF1209" w:rsidRDefault="00E05D5F" w:rsidP="00BF1209">
      <w:pPr>
        <w:widowControl/>
        <w:shd w:val="clear" w:color="auto" w:fill="FFFFFF"/>
        <w:snapToGrid w:val="0"/>
        <w:jc w:val="center"/>
        <w:outlineLvl w:val="2"/>
        <w:rPr>
          <w:rFonts w:ascii="標楷體" w:eastAsia="標楷體" w:hAnsi="標楷體" w:cs="Arial"/>
          <w:b/>
          <w:bCs/>
          <w:noProof/>
          <w:color w:val="FF0000"/>
          <w:kern w:val="0"/>
          <w:sz w:val="56"/>
          <w:szCs w:val="56"/>
        </w:rPr>
      </w:pPr>
      <w:bookmarkStart w:id="0" w:name="_GoBack"/>
      <w:bookmarkEnd w:id="0"/>
      <w:r w:rsidRPr="00BF1209">
        <w:rPr>
          <w:rFonts w:ascii="標楷體" w:eastAsia="標楷體" w:hAnsi="標楷體" w:cs="Arial" w:hint="eastAsia"/>
          <w:b/>
          <w:bCs/>
          <w:color w:val="FF0000"/>
          <w:kern w:val="0"/>
          <w:sz w:val="56"/>
          <w:szCs w:val="56"/>
        </w:rPr>
        <w:t>國立</w:t>
      </w:r>
      <w:r w:rsidRPr="00BF1209">
        <w:rPr>
          <w:rFonts w:ascii="標楷體" w:eastAsia="標楷體" w:hAnsi="標楷體" w:cs="Arial" w:hint="eastAsia"/>
          <w:b/>
          <w:bCs/>
          <w:noProof/>
          <w:color w:val="FF0000"/>
          <w:kern w:val="0"/>
          <w:sz w:val="56"/>
          <w:szCs w:val="56"/>
        </w:rPr>
        <w:t>陽明交通大學</w:t>
      </w:r>
      <w:r w:rsidR="00BF1209" w:rsidRPr="00BF1209">
        <w:rPr>
          <w:rFonts w:ascii="標楷體" w:eastAsia="標楷體" w:hAnsi="標楷體" w:cs="Arial" w:hint="eastAsia"/>
          <w:b/>
          <w:bCs/>
          <w:noProof/>
          <w:color w:val="FF0000"/>
          <w:kern w:val="0"/>
          <w:sz w:val="52"/>
          <w:szCs w:val="52"/>
        </w:rPr>
        <w:t>（交大校區</w:t>
      </w:r>
      <w:r w:rsidR="00BF1209">
        <w:rPr>
          <w:rFonts w:ascii="標楷體" w:eastAsia="標楷體" w:hAnsi="標楷體" w:cs="Arial" w:hint="eastAsia"/>
          <w:b/>
          <w:bCs/>
          <w:noProof/>
          <w:color w:val="FF0000"/>
          <w:kern w:val="0"/>
          <w:sz w:val="52"/>
          <w:szCs w:val="52"/>
        </w:rPr>
        <w:t>）</w:t>
      </w:r>
    </w:p>
    <w:p w:rsidR="00B976FC" w:rsidRPr="00BF1209" w:rsidRDefault="00E05D5F" w:rsidP="00BF1209">
      <w:pPr>
        <w:widowControl/>
        <w:shd w:val="clear" w:color="auto" w:fill="FFFFFF"/>
        <w:snapToGrid w:val="0"/>
        <w:jc w:val="center"/>
        <w:outlineLvl w:val="2"/>
        <w:rPr>
          <w:rFonts w:ascii="標楷體" w:eastAsia="標楷體" w:hAnsi="標楷體" w:cs="Arial"/>
          <w:b/>
          <w:bCs/>
          <w:noProof/>
          <w:color w:val="FF0000"/>
          <w:kern w:val="0"/>
          <w:sz w:val="44"/>
          <w:szCs w:val="44"/>
        </w:rPr>
      </w:pPr>
      <w:r w:rsidRPr="00BF1209">
        <w:rPr>
          <w:rFonts w:ascii="標楷體" w:eastAsia="標楷體" w:hAnsi="標楷體" w:cs="Arial" w:hint="eastAsia"/>
          <w:b/>
          <w:bCs/>
          <w:noProof/>
          <w:color w:val="FF0000"/>
          <w:kern w:val="0"/>
          <w:sz w:val="44"/>
          <w:szCs w:val="44"/>
        </w:rPr>
        <w:t>心智圖</w:t>
      </w:r>
      <w:r w:rsidR="00DC7C97">
        <w:rPr>
          <w:rFonts w:ascii="標楷體" w:eastAsia="標楷體" w:hAnsi="標楷體" w:cs="Arial" w:hint="eastAsia"/>
          <w:b/>
          <w:bCs/>
          <w:noProof/>
          <w:color w:val="FF0000"/>
          <w:kern w:val="0"/>
          <w:sz w:val="44"/>
          <w:szCs w:val="44"/>
        </w:rPr>
        <w:t>超</w:t>
      </w:r>
      <w:r w:rsidRPr="00BF1209">
        <w:rPr>
          <w:rFonts w:ascii="標楷體" w:eastAsia="標楷體" w:hAnsi="標楷體" w:cs="Arial" w:hint="eastAsia"/>
          <w:b/>
          <w:bCs/>
          <w:noProof/>
          <w:color w:val="FF0000"/>
          <w:kern w:val="0"/>
          <w:sz w:val="44"/>
          <w:szCs w:val="44"/>
        </w:rPr>
        <w:t>記憶親子講座</w:t>
      </w:r>
    </w:p>
    <w:p w:rsidR="00E05D5F" w:rsidRPr="001B7565" w:rsidRDefault="00E05D5F" w:rsidP="001B7565">
      <w:pPr>
        <w:snapToGrid w:val="0"/>
        <w:spacing w:beforeLines="100" w:before="360"/>
        <w:jc w:val="both"/>
        <w:rPr>
          <w:rFonts w:ascii="標楷體" w:eastAsia="標楷體" w:hAnsi="標楷體"/>
          <w:sz w:val="28"/>
          <w:szCs w:val="28"/>
        </w:rPr>
      </w:pPr>
      <w:r w:rsidRPr="001B7565">
        <w:rPr>
          <w:rFonts w:ascii="標楷體" w:eastAsia="標楷體" w:hAnsi="標楷體" w:hint="eastAsia"/>
          <w:sz w:val="28"/>
          <w:szCs w:val="28"/>
        </w:rPr>
        <w:t>大腦是一座記憶倉庫</w:t>
      </w:r>
      <w:r w:rsidR="003963EE" w:rsidRPr="001B7565">
        <w:rPr>
          <w:rFonts w:ascii="標楷體" w:eastAsia="標楷體" w:hAnsi="標楷體" w:hint="eastAsia"/>
          <w:sz w:val="28"/>
          <w:szCs w:val="28"/>
        </w:rPr>
        <w:t>，放進倉庫的知識要有系統的分類、歸納、整合、編號及貼上標籤等。但當</w:t>
      </w:r>
      <w:r w:rsidRPr="001B7565">
        <w:rPr>
          <w:rFonts w:ascii="標楷體" w:eastAsia="標楷體" w:hAnsi="標楷體" w:hint="eastAsia"/>
          <w:sz w:val="28"/>
          <w:szCs w:val="28"/>
        </w:rPr>
        <w:t>要提出（回憶）時</w:t>
      </w:r>
      <w:r w:rsidR="001408F7" w:rsidRPr="001B7565">
        <w:rPr>
          <w:rFonts w:ascii="標楷體" w:eastAsia="標楷體" w:hAnsi="標楷體" w:hint="eastAsia"/>
          <w:sz w:val="28"/>
          <w:szCs w:val="28"/>
        </w:rPr>
        <w:t>如何運作</w:t>
      </w:r>
      <w:r w:rsidRPr="001B7565">
        <w:rPr>
          <w:rFonts w:ascii="標楷體" w:eastAsia="標楷體" w:hAnsi="標楷體" w:hint="eastAsia"/>
          <w:sz w:val="28"/>
          <w:szCs w:val="28"/>
        </w:rPr>
        <w:t>才能輕鬆</w:t>
      </w:r>
      <w:r w:rsidR="003963EE" w:rsidRPr="001B7565">
        <w:rPr>
          <w:rFonts w:ascii="標楷體" w:eastAsia="標楷體" w:hAnsi="標楷體" w:hint="eastAsia"/>
          <w:sz w:val="28"/>
          <w:szCs w:val="28"/>
        </w:rPr>
        <w:t>自如</w:t>
      </w:r>
      <w:r w:rsidRPr="001B7565">
        <w:rPr>
          <w:rFonts w:ascii="標楷體" w:eastAsia="標楷體" w:hAnsi="標楷體" w:hint="eastAsia"/>
          <w:sz w:val="28"/>
          <w:szCs w:val="28"/>
        </w:rPr>
        <w:t>的找到</w:t>
      </w:r>
      <w:r w:rsidR="003963EE" w:rsidRPr="001B7565">
        <w:rPr>
          <w:rFonts w:ascii="標楷體" w:eastAsia="標楷體" w:hAnsi="標楷體" w:hint="eastAsia"/>
          <w:sz w:val="28"/>
          <w:szCs w:val="28"/>
        </w:rPr>
        <w:t>呢?</w:t>
      </w:r>
      <w:r w:rsidR="00B63D1C" w:rsidRPr="001B7565">
        <w:rPr>
          <w:rFonts w:ascii="標楷體" w:eastAsia="標楷體" w:hAnsi="標楷體" w:hint="eastAsia"/>
          <w:sz w:val="28"/>
          <w:szCs w:val="28"/>
        </w:rPr>
        <w:t>這些都要透過方法的學習和技巧的應運。</w:t>
      </w:r>
    </w:p>
    <w:p w:rsidR="00FF6C70" w:rsidRDefault="003E7E35" w:rsidP="00960A48">
      <w:pPr>
        <w:widowControl/>
        <w:shd w:val="clear" w:color="auto" w:fill="FFFFFF"/>
        <w:spacing w:beforeLines="100" w:before="360" w:line="594" w:lineRule="atLeast"/>
        <w:outlineLvl w:val="2"/>
        <w:rPr>
          <w:rFonts w:ascii="Arial" w:eastAsia="新細明體" w:hAnsi="Arial" w:cs="Arial"/>
          <w:b/>
          <w:bCs/>
          <w:color w:val="000000"/>
          <w:kern w:val="0"/>
          <w:sz w:val="44"/>
          <w:szCs w:val="44"/>
        </w:rPr>
      </w:pPr>
      <w:r w:rsidRPr="00560C1E">
        <w:rPr>
          <w:rFonts w:ascii="新細明體" w:eastAsia="新細明體" w:hAnsi="新細明體" w:cs="Arial" w:hint="eastAsia"/>
          <w:b/>
          <w:bCs/>
          <w:color w:val="FF0000"/>
          <w:kern w:val="0"/>
          <w:sz w:val="44"/>
          <w:szCs w:val="44"/>
          <w:highlight w:val="blue"/>
        </w:rPr>
        <w:t>▲</w:t>
      </w:r>
      <w:r w:rsidR="00FF6C70" w:rsidRPr="00560C1E">
        <w:rPr>
          <w:rFonts w:ascii="Arial" w:eastAsia="新細明體" w:hAnsi="Arial" w:cs="Arial" w:hint="eastAsia"/>
          <w:b/>
          <w:bCs/>
          <w:color w:val="D9E2F3" w:themeColor="accent5" w:themeTint="33"/>
          <w:kern w:val="0"/>
          <w:sz w:val="44"/>
          <w:szCs w:val="44"/>
          <w:highlight w:val="blue"/>
        </w:rPr>
        <w:t>講座時間分二梯</w:t>
      </w:r>
      <w:r w:rsidR="004C05EC" w:rsidRPr="00560C1E">
        <w:rPr>
          <w:rFonts w:ascii="Arial" w:eastAsia="新細明體" w:hAnsi="Arial" w:cs="Arial" w:hint="eastAsia"/>
          <w:b/>
          <w:bCs/>
          <w:color w:val="D9E2F3" w:themeColor="accent5" w:themeTint="33"/>
          <w:kern w:val="0"/>
          <w:sz w:val="44"/>
          <w:szCs w:val="44"/>
          <w:highlight w:val="blue"/>
        </w:rPr>
        <w:t>次</w:t>
      </w:r>
      <w:r w:rsidR="00DA079B" w:rsidRPr="00560C1E">
        <w:rPr>
          <w:rFonts w:ascii="Arial" w:eastAsia="新細明體" w:hAnsi="Arial" w:cs="Arial" w:hint="eastAsia"/>
          <w:b/>
          <w:bCs/>
          <w:color w:val="D9E2F3" w:themeColor="accent5" w:themeTint="33"/>
          <w:kern w:val="0"/>
          <w:sz w:val="44"/>
          <w:szCs w:val="44"/>
          <w:highlight w:val="blue"/>
        </w:rPr>
        <w:t>舉行</w:t>
      </w:r>
      <w:r w:rsidR="00FF6C70" w:rsidRPr="00560C1E">
        <w:rPr>
          <w:rFonts w:ascii="Arial" w:eastAsia="新細明體" w:hAnsi="Arial" w:cs="Arial" w:hint="eastAsia"/>
          <w:b/>
          <w:bCs/>
          <w:color w:val="D9E2F3" w:themeColor="accent5" w:themeTint="33"/>
          <w:kern w:val="0"/>
          <w:sz w:val="44"/>
          <w:szCs w:val="44"/>
          <w:highlight w:val="blue"/>
        </w:rPr>
        <w:t>:</w:t>
      </w:r>
      <w:r w:rsidR="003401E0">
        <w:rPr>
          <w:rFonts w:ascii="Arial" w:eastAsia="新細明體" w:hAnsi="Arial" w:cs="Arial"/>
          <w:b/>
          <w:bCs/>
          <w:color w:val="000000"/>
          <w:kern w:val="0"/>
          <w:sz w:val="44"/>
          <w:szCs w:val="44"/>
        </w:rPr>
        <w:t xml:space="preserve">   </w:t>
      </w:r>
      <w:r w:rsidR="00842A32">
        <w:rPr>
          <w:rFonts w:ascii="Arial" w:eastAsia="新細明體" w:hAnsi="Arial" w:cs="Arial"/>
          <w:b/>
          <w:bCs/>
          <w:color w:val="000000"/>
          <w:kern w:val="0"/>
          <w:sz w:val="44"/>
          <w:szCs w:val="44"/>
        </w:rPr>
        <w:t xml:space="preserve">   </w:t>
      </w:r>
      <w:hyperlink r:id="rId7" w:history="1">
        <w:r w:rsidR="003401E0" w:rsidRPr="003832A7">
          <w:rPr>
            <w:rStyle w:val="a3"/>
            <w:rFonts w:ascii="新細明體" w:eastAsia="新細明體" w:hAnsi="新細明體" w:cs="Arial" w:hint="eastAsia"/>
            <w:b/>
            <w:bCs/>
            <w:color w:val="FF0000"/>
            <w:kern w:val="0"/>
            <w:sz w:val="36"/>
            <w:szCs w:val="36"/>
            <w:highlight w:val="cyan"/>
          </w:rPr>
          <w:t>★★</w:t>
        </w:r>
        <w:r w:rsidR="003401E0" w:rsidRPr="00842A32">
          <w:rPr>
            <w:rStyle w:val="a3"/>
            <w:rFonts w:ascii="標楷體" w:eastAsia="標楷體" w:hAnsi="標楷體"/>
            <w:b/>
            <w:color w:val="FF00FF"/>
            <w:sz w:val="36"/>
            <w:szCs w:val="36"/>
            <w:highlight w:val="cyan"/>
          </w:rPr>
          <w:t>報名</w:t>
        </w:r>
        <w:r w:rsidR="003401E0" w:rsidRPr="00842A32">
          <w:rPr>
            <w:rStyle w:val="a3"/>
            <w:rFonts w:ascii="標楷體" w:eastAsia="標楷體" w:hAnsi="標楷體" w:hint="eastAsia"/>
            <w:b/>
            <w:color w:val="FF00FF"/>
            <w:sz w:val="36"/>
            <w:szCs w:val="36"/>
            <w:highlight w:val="cyan"/>
          </w:rPr>
          <w:t>請按</w:t>
        </w:r>
        <w:r w:rsidR="00560C1E">
          <w:rPr>
            <w:rStyle w:val="a3"/>
            <w:rFonts w:ascii="標楷體" w:eastAsia="標楷體" w:hAnsi="標楷體" w:hint="eastAsia"/>
            <w:b/>
            <w:color w:val="FF00FF"/>
            <w:sz w:val="36"/>
            <w:szCs w:val="36"/>
            <w:highlight w:val="cyan"/>
          </w:rPr>
          <w:t>我</w:t>
        </w:r>
        <w:r w:rsidR="003401E0" w:rsidRPr="003832A7">
          <w:rPr>
            <w:rStyle w:val="a3"/>
            <w:rFonts w:ascii="新細明體" w:eastAsia="新細明體" w:hAnsi="新細明體" w:cs="Arial" w:hint="eastAsia"/>
            <w:b/>
            <w:bCs/>
            <w:color w:val="FF0000"/>
            <w:kern w:val="0"/>
            <w:sz w:val="36"/>
            <w:szCs w:val="36"/>
            <w:highlight w:val="cyan"/>
          </w:rPr>
          <w:t>★★</w:t>
        </w:r>
      </w:hyperlink>
      <w:r w:rsidR="00FF6C70" w:rsidRPr="005F1585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F6C70" w:rsidRPr="00560C1E" w:rsidRDefault="00FF6C70" w:rsidP="00800B01">
      <w:pPr>
        <w:widowControl/>
        <w:shd w:val="clear" w:color="auto" w:fill="FFFFFF"/>
        <w:snapToGrid w:val="0"/>
        <w:outlineLvl w:val="2"/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</w:pPr>
      <w:r w:rsidRPr="00560C1E">
        <w:rPr>
          <w:rFonts w:ascii="標楷體" w:eastAsia="標楷體" w:hAnsi="標楷體" w:cs="Arial" w:hint="eastAsia"/>
          <w:b/>
          <w:bCs/>
          <w:color w:val="002060"/>
          <w:kern w:val="0"/>
          <w:sz w:val="28"/>
          <w:szCs w:val="28"/>
          <w:highlight w:val="yellow"/>
        </w:rPr>
        <w:t>第一梯</w:t>
      </w:r>
      <w:r w:rsidRPr="00560C1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111</w:t>
      </w:r>
      <w:r w:rsidRPr="00560C1E">
        <w:rPr>
          <w:rFonts w:ascii="標楷體" w:eastAsia="標楷體" w:hAnsi="標楷體" w:cs="Arial" w:hint="eastAsia"/>
          <w:b/>
          <w:bCs/>
          <w:color w:val="002060"/>
          <w:kern w:val="0"/>
          <w:sz w:val="28"/>
          <w:szCs w:val="28"/>
          <w:highlight w:val="yellow"/>
        </w:rPr>
        <w:t>年</w:t>
      </w:r>
      <w:r w:rsidR="00560C1E" w:rsidRPr="00560C1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11</w:t>
      </w:r>
      <w:r w:rsidRPr="00560C1E">
        <w:rPr>
          <w:rFonts w:ascii="標楷體" w:eastAsia="標楷體" w:hAnsi="標楷體" w:cs="Arial" w:hint="eastAsia"/>
          <w:b/>
          <w:bCs/>
          <w:color w:val="002060"/>
          <w:kern w:val="0"/>
          <w:sz w:val="28"/>
          <w:szCs w:val="28"/>
          <w:highlight w:val="yellow"/>
        </w:rPr>
        <w:t>月</w:t>
      </w:r>
      <w:r w:rsidR="00560C1E" w:rsidRPr="00560C1E">
        <w:rPr>
          <w:rFonts w:ascii="標楷體" w:eastAsia="標楷體" w:hAnsi="標楷體" w:cs="Arial" w:hint="eastAsia"/>
          <w:b/>
          <w:bCs/>
          <w:color w:val="002060"/>
          <w:kern w:val="0"/>
          <w:sz w:val="28"/>
          <w:szCs w:val="28"/>
          <w:highlight w:val="yellow"/>
        </w:rPr>
        <w:t>1</w:t>
      </w:r>
      <w:r w:rsidRPr="00560C1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3</w:t>
      </w:r>
      <w:r w:rsidRPr="00560C1E">
        <w:rPr>
          <w:rFonts w:ascii="標楷體" w:eastAsia="標楷體" w:hAnsi="標楷體" w:cs="Arial" w:hint="eastAsia"/>
          <w:b/>
          <w:bCs/>
          <w:color w:val="002060"/>
          <w:kern w:val="0"/>
          <w:sz w:val="28"/>
          <w:szCs w:val="28"/>
          <w:highlight w:val="yellow"/>
        </w:rPr>
        <w:t>日(</w:t>
      </w:r>
      <w:r w:rsidR="00560C1E" w:rsidRPr="00560C1E">
        <w:rPr>
          <w:rFonts w:ascii="標楷體" w:eastAsia="標楷體" w:hAnsi="標楷體" w:cs="Arial" w:hint="eastAsia"/>
          <w:b/>
          <w:bCs/>
          <w:color w:val="002060"/>
          <w:kern w:val="0"/>
          <w:sz w:val="28"/>
          <w:szCs w:val="28"/>
          <w:highlight w:val="yellow"/>
        </w:rPr>
        <w:t>日</w:t>
      </w:r>
      <w:r w:rsidRPr="00560C1E">
        <w:rPr>
          <w:rFonts w:ascii="標楷體" w:eastAsia="標楷體" w:hAnsi="標楷體" w:cs="Arial" w:hint="eastAsia"/>
          <w:b/>
          <w:bCs/>
          <w:color w:val="002060"/>
          <w:kern w:val="0"/>
          <w:sz w:val="28"/>
          <w:szCs w:val="28"/>
          <w:highlight w:val="yellow"/>
        </w:rPr>
        <w:t>)</w:t>
      </w:r>
      <w:r w:rsidRPr="00560C1E">
        <w:rPr>
          <w:rFonts w:ascii="標楷體" w:eastAsia="標楷體" w:hAnsi="標楷體"/>
          <w:color w:val="002060"/>
          <w:sz w:val="28"/>
          <w:szCs w:val="28"/>
          <w:highlight w:val="yellow"/>
        </w:rPr>
        <w:t xml:space="preserve"> </w:t>
      </w:r>
      <w:r w:rsidR="0087163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10</w:t>
      </w:r>
      <w:r w:rsidRPr="00560C1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:</w:t>
      </w:r>
      <w:r w:rsidR="0087163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0</w:t>
      </w:r>
      <w:r w:rsidRPr="00560C1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0-</w:t>
      </w:r>
      <w:r w:rsidR="0087163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12</w:t>
      </w:r>
      <w:r w:rsidRPr="00560C1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:</w:t>
      </w:r>
      <w:r w:rsidR="0087163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0</w:t>
      </w:r>
      <w:r w:rsidRPr="00560C1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0</w:t>
      </w:r>
    </w:p>
    <w:p w:rsidR="00FF6C70" w:rsidRPr="00800B01" w:rsidRDefault="00FF6C70" w:rsidP="00800B01">
      <w:pPr>
        <w:widowControl/>
        <w:shd w:val="clear" w:color="auto" w:fill="FFFFFF"/>
        <w:snapToGrid w:val="0"/>
        <w:outlineLvl w:val="2"/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</w:rPr>
      </w:pPr>
      <w:r w:rsidRPr="00560C1E">
        <w:rPr>
          <w:rFonts w:ascii="標楷體" w:eastAsia="標楷體" w:hAnsi="標楷體" w:cs="Arial" w:hint="eastAsia"/>
          <w:b/>
          <w:bCs/>
          <w:color w:val="002060"/>
          <w:kern w:val="0"/>
          <w:sz w:val="28"/>
          <w:szCs w:val="28"/>
          <w:highlight w:val="yellow"/>
        </w:rPr>
        <w:t>第二梯11</w:t>
      </w:r>
      <w:r w:rsidRPr="00560C1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1</w:t>
      </w:r>
      <w:r w:rsidRPr="00560C1E">
        <w:rPr>
          <w:rFonts w:ascii="標楷體" w:eastAsia="標楷體" w:hAnsi="標楷體" w:cs="Arial" w:hint="eastAsia"/>
          <w:b/>
          <w:bCs/>
          <w:color w:val="002060"/>
          <w:kern w:val="0"/>
          <w:sz w:val="28"/>
          <w:szCs w:val="28"/>
          <w:highlight w:val="yellow"/>
        </w:rPr>
        <w:t>年</w:t>
      </w:r>
      <w:r w:rsidR="00560C1E" w:rsidRPr="00560C1E">
        <w:rPr>
          <w:rFonts w:ascii="標楷體" w:eastAsia="標楷體" w:hAnsi="標楷體" w:cs="Arial" w:hint="eastAsia"/>
          <w:b/>
          <w:bCs/>
          <w:color w:val="002060"/>
          <w:kern w:val="0"/>
          <w:sz w:val="28"/>
          <w:szCs w:val="28"/>
          <w:highlight w:val="yellow"/>
        </w:rPr>
        <w:t>1</w:t>
      </w:r>
      <w:r w:rsidR="00560C1E" w:rsidRPr="00560C1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2</w:t>
      </w:r>
      <w:r w:rsidRPr="00560C1E">
        <w:rPr>
          <w:rFonts w:ascii="標楷體" w:eastAsia="標楷體" w:hAnsi="標楷體" w:cs="Arial" w:hint="eastAsia"/>
          <w:b/>
          <w:bCs/>
          <w:color w:val="002060"/>
          <w:kern w:val="0"/>
          <w:sz w:val="28"/>
          <w:szCs w:val="28"/>
          <w:highlight w:val="yellow"/>
        </w:rPr>
        <w:t>月</w:t>
      </w:r>
      <w:r w:rsidR="00560C1E" w:rsidRPr="00560C1E">
        <w:rPr>
          <w:rFonts w:ascii="標楷體" w:eastAsia="標楷體" w:hAnsi="標楷體" w:cs="Arial" w:hint="eastAsia"/>
          <w:b/>
          <w:bCs/>
          <w:color w:val="002060"/>
          <w:kern w:val="0"/>
          <w:sz w:val="28"/>
          <w:szCs w:val="28"/>
          <w:highlight w:val="yellow"/>
        </w:rPr>
        <w:t>1</w:t>
      </w:r>
      <w:r w:rsidR="00560C1E" w:rsidRPr="00560C1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0</w:t>
      </w:r>
      <w:r w:rsidRPr="00560C1E">
        <w:rPr>
          <w:rFonts w:ascii="標楷體" w:eastAsia="標楷體" w:hAnsi="標楷體" w:cs="Arial" w:hint="eastAsia"/>
          <w:b/>
          <w:bCs/>
          <w:color w:val="002060"/>
          <w:kern w:val="0"/>
          <w:sz w:val="28"/>
          <w:szCs w:val="28"/>
          <w:highlight w:val="yellow"/>
        </w:rPr>
        <w:t>日(</w:t>
      </w:r>
      <w:r w:rsidR="00560C1E" w:rsidRPr="00560C1E">
        <w:rPr>
          <w:rFonts w:ascii="標楷體" w:eastAsia="標楷體" w:hAnsi="標楷體" w:cs="Arial" w:hint="eastAsia"/>
          <w:b/>
          <w:bCs/>
          <w:color w:val="002060"/>
          <w:kern w:val="0"/>
          <w:sz w:val="28"/>
          <w:szCs w:val="28"/>
          <w:highlight w:val="yellow"/>
        </w:rPr>
        <w:t>六</w:t>
      </w:r>
      <w:r w:rsidRPr="00560C1E">
        <w:rPr>
          <w:rFonts w:ascii="標楷體" w:eastAsia="標楷體" w:hAnsi="標楷體" w:cs="Arial" w:hint="eastAsia"/>
          <w:b/>
          <w:bCs/>
          <w:color w:val="002060"/>
          <w:kern w:val="0"/>
          <w:sz w:val="28"/>
          <w:szCs w:val="28"/>
          <w:highlight w:val="yellow"/>
        </w:rPr>
        <w:t>)</w:t>
      </w:r>
      <w:r w:rsidRPr="00560C1E">
        <w:rPr>
          <w:rFonts w:ascii="標楷體" w:eastAsia="標楷體" w:hAnsi="標楷體"/>
          <w:color w:val="002060"/>
          <w:sz w:val="28"/>
          <w:szCs w:val="28"/>
          <w:highlight w:val="yellow"/>
        </w:rPr>
        <w:t xml:space="preserve"> </w:t>
      </w:r>
      <w:r w:rsidR="0087163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10</w:t>
      </w:r>
      <w:r w:rsidRPr="00560C1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:</w:t>
      </w:r>
      <w:r w:rsidR="0087163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0</w:t>
      </w:r>
      <w:r w:rsidRPr="00560C1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0-1</w:t>
      </w:r>
      <w:r w:rsidR="0087163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2</w:t>
      </w:r>
      <w:r w:rsidRPr="00560C1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:</w:t>
      </w:r>
      <w:r w:rsidR="0087163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0</w:t>
      </w:r>
      <w:r w:rsidRPr="00560C1E">
        <w:rPr>
          <w:rFonts w:ascii="標楷體" w:eastAsia="標楷體" w:hAnsi="標楷體" w:cs="Arial"/>
          <w:b/>
          <w:bCs/>
          <w:color w:val="002060"/>
          <w:kern w:val="0"/>
          <w:sz w:val="28"/>
          <w:szCs w:val="28"/>
          <w:highlight w:val="yellow"/>
        </w:rPr>
        <w:t>0</w:t>
      </w:r>
    </w:p>
    <w:p w:rsidR="003E7E35" w:rsidRPr="003E7E35" w:rsidRDefault="003E7E35" w:rsidP="003E7E35">
      <w:pPr>
        <w:snapToGrid w:val="0"/>
        <w:spacing w:beforeLines="100" w:before="36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E7E35">
        <w:rPr>
          <w:rFonts w:ascii="標楷體" w:eastAsia="標楷體" w:hAnsi="標楷體" w:hint="eastAsia"/>
          <w:sz w:val="28"/>
          <w:szCs w:val="28"/>
          <w:shd w:val="pct15" w:color="auto" w:fill="FFFFFF"/>
        </w:rPr>
        <w:t>一、參加方式：</w:t>
      </w:r>
    </w:p>
    <w:p w:rsidR="003E7E35" w:rsidRPr="003E7E35" w:rsidRDefault="003E7E35" w:rsidP="00D45254">
      <w:pPr>
        <w:snapToGrid w:val="0"/>
        <w:ind w:leftChars="239" w:left="1414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3832A7">
        <w:rPr>
          <w:rFonts w:ascii="標楷體" w:eastAsia="標楷體" w:hAnsi="標楷體" w:hint="eastAsia"/>
          <w:sz w:val="28"/>
          <w:szCs w:val="28"/>
          <w:shd w:val="clear" w:color="auto" w:fill="FCD4F1"/>
        </w:rPr>
        <w:t>線上旁聽講座</w:t>
      </w:r>
      <w:r w:rsidRPr="003832A7">
        <w:rPr>
          <w:rFonts w:ascii="標楷體" w:eastAsia="標楷體" w:hAnsi="標楷體" w:hint="eastAsia"/>
          <w:sz w:val="28"/>
          <w:szCs w:val="28"/>
          <w:shd w:val="clear" w:color="auto" w:fill="FFC000"/>
        </w:rPr>
        <w:t>免費</w:t>
      </w:r>
      <w:r w:rsidRPr="003E7E35">
        <w:rPr>
          <w:rFonts w:ascii="標楷體" w:eastAsia="標楷體" w:hAnsi="標楷體" w:hint="eastAsia"/>
          <w:sz w:val="28"/>
          <w:szCs w:val="28"/>
        </w:rPr>
        <w:t>(報名後請加金氏記憶line官網告知名字及meet名稱索取電子檔講義)不限名額(純旁聽無互動)</w:t>
      </w:r>
      <w:r w:rsidR="00D45254">
        <w:rPr>
          <w:rFonts w:ascii="標楷體" w:eastAsia="標楷體" w:hAnsi="標楷體" w:hint="eastAsia"/>
          <w:sz w:val="28"/>
          <w:szCs w:val="28"/>
        </w:rPr>
        <w:t>。</w:t>
      </w:r>
    </w:p>
    <w:p w:rsidR="003E7E35" w:rsidRPr="003E7E35" w:rsidRDefault="003E7E35" w:rsidP="00D45254">
      <w:pPr>
        <w:snapToGrid w:val="0"/>
        <w:ind w:leftChars="239" w:left="1414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3832A7">
        <w:rPr>
          <w:rFonts w:ascii="標楷體" w:eastAsia="標楷體" w:hAnsi="標楷體" w:hint="eastAsia"/>
          <w:sz w:val="28"/>
          <w:szCs w:val="28"/>
          <w:shd w:val="clear" w:color="auto" w:fill="FCD4F1"/>
        </w:rPr>
        <w:t>現場參加限額</w:t>
      </w:r>
      <w:r w:rsidRPr="00560C1E">
        <w:rPr>
          <w:rFonts w:ascii="標楷體" w:eastAsia="標楷體" w:hAnsi="標楷體" w:hint="eastAsia"/>
          <w:b/>
          <w:color w:val="92D050"/>
          <w:sz w:val="28"/>
          <w:szCs w:val="28"/>
        </w:rPr>
        <w:t>20名每名學生300元</w:t>
      </w:r>
      <w:r w:rsidRPr="003E7E35">
        <w:rPr>
          <w:rFonts w:ascii="標楷體" w:eastAsia="標楷體" w:hAnsi="標楷體" w:hint="eastAsia"/>
          <w:sz w:val="28"/>
          <w:szCs w:val="28"/>
        </w:rPr>
        <w:t>，父母免費現場由老師指導練習心智圖整理規則</w:t>
      </w:r>
      <w:r w:rsidR="00D45254">
        <w:rPr>
          <w:rFonts w:ascii="標楷體" w:eastAsia="標楷體" w:hAnsi="標楷體" w:hint="eastAsia"/>
          <w:sz w:val="28"/>
          <w:szCs w:val="28"/>
        </w:rPr>
        <w:t>。</w:t>
      </w:r>
    </w:p>
    <w:p w:rsidR="00D45254" w:rsidRPr="00842A32" w:rsidRDefault="003E7E35" w:rsidP="00D45254">
      <w:pPr>
        <w:snapToGrid w:val="0"/>
        <w:spacing w:beforeLines="100" w:before="36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E7E35">
        <w:rPr>
          <w:rFonts w:ascii="標楷體" w:eastAsia="標楷體" w:hAnsi="標楷體" w:hint="eastAsia"/>
          <w:sz w:val="28"/>
          <w:szCs w:val="28"/>
          <w:shd w:val="pct15" w:color="auto" w:fill="FFFFFF"/>
        </w:rPr>
        <w:t>二、參加年齡：</w:t>
      </w:r>
    </w:p>
    <w:p w:rsidR="003E7E35" w:rsidRPr="003E7E35" w:rsidRDefault="003E7E35" w:rsidP="00D45254">
      <w:pPr>
        <w:snapToGrid w:val="0"/>
        <w:ind w:firstLineChars="210" w:firstLine="589"/>
        <w:rPr>
          <w:rFonts w:ascii="標楷體" w:eastAsia="標楷體" w:hAnsi="標楷體"/>
          <w:sz w:val="28"/>
          <w:szCs w:val="28"/>
        </w:rPr>
      </w:pPr>
      <w:r w:rsidRPr="003F0895">
        <w:rPr>
          <w:rFonts w:ascii="標楷體" w:eastAsia="標楷體" w:hAnsi="標楷體" w:hint="eastAsia"/>
          <w:b/>
          <w:color w:val="FF00FF"/>
          <w:sz w:val="28"/>
          <w:szCs w:val="28"/>
          <w:highlight w:val="cyan"/>
          <w:shd w:val="pct15" w:color="auto" w:fill="FFFFFF"/>
        </w:rPr>
        <w:t>小三至高三小朋友為主</w:t>
      </w:r>
      <w:r w:rsidRPr="003F0895">
        <w:rPr>
          <w:rFonts w:ascii="標楷體" w:eastAsia="標楷體" w:hAnsi="標楷體" w:hint="eastAsia"/>
          <w:sz w:val="28"/>
          <w:szCs w:val="28"/>
          <w:highlight w:val="cyan"/>
        </w:rPr>
        <w:t>家長陪同</w:t>
      </w:r>
      <w:r w:rsidR="00800B01">
        <w:rPr>
          <w:rFonts w:ascii="標楷體" w:eastAsia="標楷體" w:hAnsi="標楷體" w:hint="eastAsia"/>
          <w:sz w:val="28"/>
          <w:szCs w:val="28"/>
        </w:rPr>
        <w:t>，</w:t>
      </w:r>
      <w:r w:rsidRPr="003E7E35">
        <w:rPr>
          <w:rFonts w:ascii="標楷體" w:eastAsia="標楷體" w:hAnsi="標楷體" w:hint="eastAsia"/>
          <w:b/>
          <w:color w:val="1F3864" w:themeColor="accent5" w:themeShade="80"/>
          <w:sz w:val="28"/>
          <w:szCs w:val="28"/>
        </w:rPr>
        <w:t>小一、小二家長為主</w:t>
      </w:r>
      <w:r w:rsidRPr="003E7E35">
        <w:rPr>
          <w:rFonts w:ascii="標楷體" w:eastAsia="標楷體" w:hAnsi="標楷體" w:hint="eastAsia"/>
          <w:b/>
          <w:color w:val="BF8F00" w:themeColor="accent4" w:themeShade="BF"/>
          <w:sz w:val="28"/>
          <w:szCs w:val="28"/>
        </w:rPr>
        <w:t>小朋友陪同</w:t>
      </w:r>
      <w:r w:rsidRPr="003E7E35">
        <w:rPr>
          <w:rFonts w:ascii="標楷體" w:eastAsia="標楷體" w:hAnsi="標楷體" w:hint="eastAsia"/>
          <w:sz w:val="28"/>
          <w:szCs w:val="28"/>
        </w:rPr>
        <w:t>。</w:t>
      </w:r>
    </w:p>
    <w:p w:rsidR="003E7E35" w:rsidRPr="003E7E35" w:rsidRDefault="003E7E35" w:rsidP="00D45254">
      <w:pPr>
        <w:snapToGrid w:val="0"/>
        <w:spacing w:beforeLines="100" w:before="360"/>
        <w:rPr>
          <w:rFonts w:ascii="標楷體" w:eastAsia="標楷體" w:hAnsi="標楷體"/>
          <w:sz w:val="28"/>
          <w:szCs w:val="28"/>
        </w:rPr>
      </w:pPr>
      <w:r w:rsidRPr="003E7E35">
        <w:rPr>
          <w:rFonts w:ascii="標楷體" w:eastAsia="標楷體" w:hAnsi="標楷體" w:hint="eastAsia"/>
          <w:sz w:val="28"/>
          <w:szCs w:val="28"/>
          <w:shd w:val="pct15" w:color="auto" w:fill="FFFFFF"/>
        </w:rPr>
        <w:t>三、主題：</w:t>
      </w:r>
      <w:r w:rsidRPr="003E7E35">
        <w:rPr>
          <w:rFonts w:ascii="標楷體" w:eastAsia="標楷體" w:hAnsi="標楷體" w:hint="eastAsia"/>
          <w:b/>
          <w:color w:val="00B0F0"/>
          <w:sz w:val="28"/>
          <w:szCs w:val="28"/>
        </w:rPr>
        <w:t>有效學習三大步驟技巧(課前預習、上課專心、課後複習)</w:t>
      </w:r>
      <w:r w:rsidRPr="003E7E35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3E7E35" w:rsidRPr="003E7E35" w:rsidRDefault="001F35CD" w:rsidP="001F35CD">
      <w:pPr>
        <w:snapToGrid w:val="0"/>
        <w:ind w:firstLineChars="200" w:firstLine="561"/>
        <w:rPr>
          <w:rFonts w:ascii="標楷體" w:eastAsia="標楷體" w:hAnsi="標楷體"/>
          <w:b/>
          <w:color w:val="806000" w:themeColor="accent4" w:themeShade="80"/>
          <w:sz w:val="28"/>
          <w:szCs w:val="28"/>
          <w:shd w:val="clear" w:color="auto" w:fill="FFC000"/>
        </w:rPr>
      </w:pPr>
      <w:r w:rsidRPr="00560C1E">
        <w:rPr>
          <w:rFonts w:ascii="標楷體" w:eastAsia="標楷體" w:hAnsi="標楷體" w:hint="eastAsia"/>
          <w:b/>
          <w:color w:val="806000" w:themeColor="accent4" w:themeShade="80"/>
          <w:sz w:val="28"/>
          <w:szCs w:val="28"/>
          <w:highlight w:val="yellow"/>
          <w:shd w:val="clear" w:color="auto" w:fill="FFFF00"/>
        </w:rPr>
        <w:t>1</w:t>
      </w:r>
      <w:r w:rsidRPr="00560C1E">
        <w:rPr>
          <w:rFonts w:ascii="標楷體" w:eastAsia="標楷體" w:hAnsi="標楷體"/>
          <w:b/>
          <w:color w:val="806000" w:themeColor="accent4" w:themeShade="80"/>
          <w:sz w:val="28"/>
          <w:szCs w:val="28"/>
          <w:highlight w:val="yellow"/>
          <w:shd w:val="clear" w:color="auto" w:fill="FFFF00"/>
        </w:rPr>
        <w:t>.</w:t>
      </w:r>
      <w:r w:rsidR="003E7E35" w:rsidRPr="00560C1E">
        <w:rPr>
          <w:rFonts w:ascii="標楷體" w:eastAsia="標楷體" w:hAnsi="標楷體" w:hint="eastAsia"/>
          <w:b/>
          <w:color w:val="806000" w:themeColor="accent4" w:themeShade="80"/>
          <w:sz w:val="28"/>
          <w:szCs w:val="28"/>
          <w:highlight w:val="yellow"/>
          <w:shd w:val="clear" w:color="auto" w:fill="FFFF00"/>
        </w:rPr>
        <w:t>哈佛大學五大筆記方法：</w:t>
      </w:r>
    </w:p>
    <w:p w:rsidR="003E7E35" w:rsidRPr="003E7E35" w:rsidRDefault="003E7E35" w:rsidP="001F35CD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E7E35">
        <w:rPr>
          <w:rFonts w:ascii="標楷體" w:eastAsia="標楷體" w:hAnsi="標楷體" w:hint="eastAsia"/>
          <w:sz w:val="28"/>
          <w:szCs w:val="28"/>
        </w:rPr>
        <w:t xml:space="preserve">  (1)抓重點(2)去蕪存菁(3)圖表化(4)顏色管理(5)記憶技巧</w:t>
      </w:r>
    </w:p>
    <w:p w:rsidR="003E7E35" w:rsidRPr="003E7E35" w:rsidRDefault="001F35CD" w:rsidP="001F35CD">
      <w:pPr>
        <w:snapToGrid w:val="0"/>
        <w:ind w:firstLineChars="200" w:firstLine="561"/>
        <w:rPr>
          <w:rFonts w:ascii="標楷體" w:eastAsia="標楷體" w:hAnsi="標楷體"/>
          <w:sz w:val="28"/>
          <w:szCs w:val="28"/>
        </w:rPr>
      </w:pPr>
      <w:r w:rsidRPr="00842A32">
        <w:rPr>
          <w:rFonts w:ascii="標楷體" w:eastAsia="標楷體" w:hAnsi="標楷體" w:hint="eastAsia"/>
          <w:b/>
          <w:color w:val="806000" w:themeColor="accent4" w:themeShade="80"/>
          <w:sz w:val="28"/>
          <w:szCs w:val="28"/>
          <w:shd w:val="clear" w:color="auto" w:fill="FFC000"/>
        </w:rPr>
        <w:t>2</w:t>
      </w:r>
      <w:r w:rsidRPr="00842A32">
        <w:rPr>
          <w:rFonts w:ascii="標楷體" w:eastAsia="標楷體" w:hAnsi="標楷體"/>
          <w:b/>
          <w:color w:val="806000" w:themeColor="accent4" w:themeShade="80"/>
          <w:sz w:val="28"/>
          <w:szCs w:val="28"/>
          <w:shd w:val="clear" w:color="auto" w:fill="FFC000"/>
        </w:rPr>
        <w:t>.</w:t>
      </w:r>
      <w:r w:rsidR="003E7E35" w:rsidRPr="003E7E35">
        <w:rPr>
          <w:rFonts w:ascii="標楷體" w:eastAsia="標楷體" w:hAnsi="標楷體" w:hint="eastAsia"/>
          <w:b/>
          <w:color w:val="806000" w:themeColor="accent4" w:themeShade="80"/>
          <w:sz w:val="28"/>
          <w:szCs w:val="28"/>
          <w:shd w:val="clear" w:color="auto" w:fill="FFC000"/>
        </w:rPr>
        <w:t>超強記憶：</w:t>
      </w:r>
    </w:p>
    <w:p w:rsidR="003E7E35" w:rsidRPr="003E7E35" w:rsidRDefault="001F35CD" w:rsidP="001F35CD">
      <w:pPr>
        <w:snapToGrid w:val="0"/>
        <w:ind w:leftChars="-231" w:left="846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="003E7E35" w:rsidRPr="003E7E35">
        <w:rPr>
          <w:rFonts w:ascii="標楷體" w:eastAsia="標楷體" w:hAnsi="標楷體" w:hint="eastAsia"/>
          <w:sz w:val="28"/>
          <w:szCs w:val="28"/>
        </w:rPr>
        <w:t>上課專心─理解力訓練,輕鬆記憶,不用熬夜死ｋ書、全腦學習讓您輕鬆拿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E7E35" w:rsidRPr="003E7E35">
        <w:rPr>
          <w:rFonts w:ascii="標楷體" w:eastAsia="標楷體" w:hAnsi="標楷體" w:hint="eastAsia"/>
          <w:sz w:val="28"/>
          <w:szCs w:val="28"/>
        </w:rPr>
        <w:t>高分。</w:t>
      </w:r>
    </w:p>
    <w:p w:rsidR="003E7E35" w:rsidRPr="003E7E35" w:rsidRDefault="001F35CD" w:rsidP="001F35CD">
      <w:pPr>
        <w:snapToGrid w:val="0"/>
        <w:ind w:firstLineChars="200" w:firstLine="561"/>
        <w:rPr>
          <w:rFonts w:ascii="標楷體" w:eastAsia="標楷體" w:hAnsi="標楷體"/>
          <w:sz w:val="28"/>
          <w:szCs w:val="28"/>
        </w:rPr>
      </w:pPr>
      <w:r w:rsidRPr="00842A32">
        <w:rPr>
          <w:rFonts w:ascii="標楷體" w:eastAsia="標楷體" w:hAnsi="標楷體" w:hint="eastAsia"/>
          <w:b/>
          <w:color w:val="806000" w:themeColor="accent4" w:themeShade="80"/>
          <w:sz w:val="28"/>
          <w:szCs w:val="28"/>
          <w:shd w:val="clear" w:color="auto" w:fill="FFFF00"/>
        </w:rPr>
        <w:t>3</w:t>
      </w:r>
      <w:r w:rsidRPr="00842A32">
        <w:rPr>
          <w:rFonts w:ascii="標楷體" w:eastAsia="標楷體" w:hAnsi="標楷體"/>
          <w:b/>
          <w:color w:val="806000" w:themeColor="accent4" w:themeShade="80"/>
          <w:sz w:val="28"/>
          <w:szCs w:val="28"/>
          <w:shd w:val="clear" w:color="auto" w:fill="FFFF00"/>
        </w:rPr>
        <w:t>.</w:t>
      </w:r>
      <w:r w:rsidR="003E7E35" w:rsidRPr="003E7E35">
        <w:rPr>
          <w:rFonts w:ascii="標楷體" w:eastAsia="標楷體" w:hAnsi="標楷體" w:hint="eastAsia"/>
          <w:b/>
          <w:color w:val="806000" w:themeColor="accent4" w:themeShade="80"/>
          <w:sz w:val="28"/>
          <w:szCs w:val="28"/>
          <w:shd w:val="clear" w:color="auto" w:fill="FFFF00"/>
        </w:rPr>
        <w:t>快速閱覽：</w:t>
      </w:r>
      <w:r w:rsidR="003E7E35" w:rsidRPr="003E7E35">
        <w:rPr>
          <w:rFonts w:ascii="標楷體" w:eastAsia="標楷體" w:hAnsi="標楷體" w:hint="eastAsia"/>
          <w:sz w:val="28"/>
          <w:szCs w:val="28"/>
        </w:rPr>
        <w:t xml:space="preserve">課前預習─教您讀書會抓重點。更教您如何『專心閱讀』。 </w:t>
      </w:r>
    </w:p>
    <w:p w:rsidR="003E7E35" w:rsidRPr="003E7E35" w:rsidRDefault="001F35CD" w:rsidP="001F35CD">
      <w:pPr>
        <w:snapToGrid w:val="0"/>
        <w:ind w:firstLineChars="200" w:firstLine="561"/>
        <w:rPr>
          <w:rFonts w:ascii="標楷體" w:eastAsia="標楷體" w:hAnsi="標楷體"/>
          <w:sz w:val="28"/>
          <w:szCs w:val="28"/>
        </w:rPr>
      </w:pPr>
      <w:r w:rsidRPr="00842A32">
        <w:rPr>
          <w:rFonts w:ascii="標楷體" w:eastAsia="標楷體" w:hAnsi="標楷體" w:hint="eastAsia"/>
          <w:b/>
          <w:color w:val="806000" w:themeColor="accent4" w:themeShade="80"/>
          <w:sz w:val="28"/>
          <w:szCs w:val="28"/>
          <w:shd w:val="clear" w:color="auto" w:fill="FFC000"/>
        </w:rPr>
        <w:t>4</w:t>
      </w:r>
      <w:r w:rsidRPr="00842A32">
        <w:rPr>
          <w:rFonts w:ascii="標楷體" w:eastAsia="標楷體" w:hAnsi="標楷體"/>
          <w:b/>
          <w:color w:val="806000" w:themeColor="accent4" w:themeShade="80"/>
          <w:sz w:val="28"/>
          <w:szCs w:val="28"/>
          <w:shd w:val="clear" w:color="auto" w:fill="FFC000"/>
        </w:rPr>
        <w:t>.</w:t>
      </w:r>
      <w:r w:rsidR="003E7E35" w:rsidRPr="003E7E35">
        <w:rPr>
          <w:rFonts w:ascii="標楷體" w:eastAsia="標楷體" w:hAnsi="標楷體" w:hint="eastAsia"/>
          <w:b/>
          <w:color w:val="806000" w:themeColor="accent4" w:themeShade="80"/>
          <w:sz w:val="28"/>
          <w:szCs w:val="28"/>
          <w:shd w:val="clear" w:color="auto" w:fill="FFC000"/>
        </w:rPr>
        <w:t>心智繪圖：</w:t>
      </w:r>
      <w:r w:rsidR="003E7E35" w:rsidRPr="003E7E35">
        <w:rPr>
          <w:rFonts w:ascii="標楷體" w:eastAsia="標楷體" w:hAnsi="標楷體" w:hint="eastAsia"/>
          <w:sz w:val="28"/>
          <w:szCs w:val="28"/>
        </w:rPr>
        <w:t>課後複習─學會自己將學習重點分類、歸類、整合、理解。</w:t>
      </w:r>
    </w:p>
    <w:p w:rsidR="003E7E35" w:rsidRPr="003E7E35" w:rsidRDefault="001F35CD" w:rsidP="001F35CD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E7E35" w:rsidRPr="003E7E35">
        <w:rPr>
          <w:rFonts w:ascii="標楷體" w:eastAsia="標楷體" w:hAnsi="標楷體" w:hint="eastAsia"/>
          <w:sz w:val="28"/>
          <w:szCs w:val="28"/>
        </w:rPr>
        <w:t>國文、社會、自然、英文文法、每科都需要心智圖思考工具整理。</w:t>
      </w:r>
    </w:p>
    <w:p w:rsidR="003E7E35" w:rsidRPr="003E7E35" w:rsidRDefault="00E77CC9" w:rsidP="00E77CC9">
      <w:pPr>
        <w:snapToGrid w:val="0"/>
        <w:ind w:leftChars="235" w:left="847" w:hangingChars="101" w:hanging="283"/>
        <w:rPr>
          <w:rFonts w:ascii="標楷體" w:eastAsia="標楷體" w:hAnsi="標楷體"/>
          <w:sz w:val="28"/>
          <w:szCs w:val="28"/>
        </w:rPr>
      </w:pPr>
      <w:r w:rsidRPr="00842A32">
        <w:rPr>
          <w:rFonts w:ascii="標楷體" w:eastAsia="標楷體" w:hAnsi="標楷體" w:hint="eastAsia"/>
          <w:b/>
          <w:color w:val="806000" w:themeColor="accent4" w:themeShade="80"/>
          <w:sz w:val="28"/>
          <w:szCs w:val="28"/>
          <w:shd w:val="clear" w:color="auto" w:fill="FFFF00"/>
        </w:rPr>
        <w:t>5</w:t>
      </w:r>
      <w:r w:rsidRPr="00842A32">
        <w:rPr>
          <w:rFonts w:ascii="標楷體" w:eastAsia="標楷體" w:hAnsi="標楷體"/>
          <w:b/>
          <w:color w:val="806000" w:themeColor="accent4" w:themeShade="80"/>
          <w:sz w:val="28"/>
          <w:szCs w:val="28"/>
          <w:shd w:val="clear" w:color="auto" w:fill="FFFF00"/>
        </w:rPr>
        <w:t>.</w:t>
      </w:r>
      <w:r w:rsidR="003E7E35" w:rsidRPr="003E7E35">
        <w:rPr>
          <w:rFonts w:ascii="標楷體" w:eastAsia="標楷體" w:hAnsi="標楷體" w:hint="eastAsia"/>
          <w:b/>
          <w:color w:val="806000" w:themeColor="accent4" w:themeShade="80"/>
          <w:sz w:val="28"/>
          <w:szCs w:val="28"/>
          <w:shd w:val="clear" w:color="auto" w:fill="FFFF00"/>
        </w:rPr>
        <w:t>英文單字快速記憶:</w:t>
      </w:r>
      <w:r w:rsidR="003E7E35" w:rsidRPr="003E7E35">
        <w:rPr>
          <w:rFonts w:ascii="標楷體" w:eastAsia="標楷體" w:hAnsi="標楷體" w:hint="eastAsia"/>
          <w:sz w:val="28"/>
          <w:szCs w:val="28"/>
        </w:rPr>
        <w:t>字根、字首、拆字、同音法歸類(集團式記憶,一次記10個單字)</w:t>
      </w:r>
    </w:p>
    <w:p w:rsidR="003963EE" w:rsidRPr="00DA079B" w:rsidRDefault="00E77CC9" w:rsidP="0042423F">
      <w:pPr>
        <w:widowControl/>
        <w:shd w:val="clear" w:color="auto" w:fill="FFFFFF"/>
        <w:snapToGrid w:val="0"/>
        <w:spacing w:beforeLines="100" w:before="360" w:line="405" w:lineRule="atLeast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 w:rsidRPr="00842A32">
        <w:rPr>
          <w:rFonts w:ascii="標楷體" w:eastAsia="標楷體" w:hAnsi="標楷體" w:hint="eastAsia"/>
          <w:sz w:val="28"/>
          <w:szCs w:val="28"/>
          <w:shd w:val="pct15" w:color="auto" w:fill="FFFFFF"/>
        </w:rPr>
        <w:t>四</w:t>
      </w:r>
      <w:r w:rsidR="003963EE" w:rsidRPr="00842A32">
        <w:rPr>
          <w:rFonts w:ascii="標楷體" w:eastAsia="標楷體" w:hAnsi="標楷體"/>
          <w:sz w:val="28"/>
          <w:szCs w:val="28"/>
          <w:shd w:val="pct15" w:color="auto" w:fill="FFFFFF"/>
        </w:rPr>
        <w:t>、</w:t>
      </w:r>
      <w:r w:rsidR="0042423F" w:rsidRPr="00842A32">
        <w:rPr>
          <w:rFonts w:ascii="標楷體" w:eastAsia="標楷體" w:hAnsi="標楷體"/>
          <w:sz w:val="28"/>
          <w:szCs w:val="28"/>
          <w:shd w:val="pct15" w:color="auto" w:fill="FFFFFF"/>
        </w:rPr>
        <w:t>主講講師：</w:t>
      </w:r>
      <w:r w:rsidR="0042423F" w:rsidRPr="0042423F">
        <w:rPr>
          <w:rFonts w:ascii="標楷體" w:eastAsia="標楷體" w:hAnsi="標楷體" w:hint="eastAsia"/>
          <w:sz w:val="28"/>
          <w:szCs w:val="28"/>
        </w:rPr>
        <w:t>中華圖像記憶心智圖創思學會講師</w:t>
      </w:r>
      <w:r w:rsidR="0042423F">
        <w:rPr>
          <w:rFonts w:ascii="標楷體" w:eastAsia="標楷體" w:hAnsi="標楷體" w:hint="eastAsia"/>
          <w:sz w:val="28"/>
          <w:szCs w:val="28"/>
        </w:rPr>
        <w:t>-</w:t>
      </w:r>
      <w:r w:rsidR="0042423F" w:rsidRPr="0042423F">
        <w:rPr>
          <w:rFonts w:ascii="標楷體" w:eastAsia="標楷體" w:hAnsi="標楷體" w:hint="eastAsia"/>
          <w:sz w:val="28"/>
          <w:szCs w:val="28"/>
        </w:rPr>
        <w:t>鄭坤龍</w:t>
      </w:r>
      <w:r w:rsidR="0042423F">
        <w:rPr>
          <w:rFonts w:ascii="標楷體" w:eastAsia="標楷體" w:hAnsi="標楷體" w:hint="eastAsia"/>
          <w:sz w:val="28"/>
          <w:szCs w:val="28"/>
        </w:rPr>
        <w:t>老師</w:t>
      </w:r>
      <w:r w:rsidR="0042423F" w:rsidRPr="0042423F">
        <w:rPr>
          <w:rFonts w:ascii="標楷體" w:eastAsia="標楷體" w:hAnsi="標楷體" w:hint="eastAsia"/>
          <w:sz w:val="28"/>
          <w:szCs w:val="28"/>
        </w:rPr>
        <w:t>。</w:t>
      </w:r>
    </w:p>
    <w:p w:rsidR="0042423F" w:rsidRPr="00DA079B" w:rsidRDefault="00E77CC9" w:rsidP="0042423F">
      <w:pPr>
        <w:widowControl/>
        <w:shd w:val="clear" w:color="auto" w:fill="FFFFFF"/>
        <w:snapToGrid w:val="0"/>
        <w:spacing w:beforeLines="100" w:before="360" w:line="405" w:lineRule="atLeast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 w:rsidRPr="00842A32">
        <w:rPr>
          <w:rFonts w:ascii="標楷體" w:eastAsia="標楷體" w:hAnsi="標楷體" w:hint="eastAsia"/>
          <w:sz w:val="28"/>
          <w:szCs w:val="28"/>
          <w:shd w:val="pct15" w:color="auto" w:fill="FFFFFF"/>
        </w:rPr>
        <w:t>五</w:t>
      </w:r>
      <w:r w:rsidRPr="00842A32">
        <w:rPr>
          <w:rFonts w:ascii="標楷體" w:eastAsia="標楷體" w:hAnsi="標楷體"/>
          <w:sz w:val="28"/>
          <w:szCs w:val="28"/>
          <w:shd w:val="pct15" w:color="auto" w:fill="FFFFFF"/>
        </w:rPr>
        <w:t>、</w:t>
      </w:r>
      <w:r w:rsidR="0042423F" w:rsidRPr="00842A32">
        <w:rPr>
          <w:rFonts w:ascii="標楷體" w:eastAsia="標楷體" w:hAnsi="標楷體" w:hint="eastAsia"/>
          <w:sz w:val="28"/>
          <w:szCs w:val="28"/>
          <w:shd w:val="pct15" w:color="auto" w:fill="FFFFFF"/>
        </w:rPr>
        <w:t>講座</w:t>
      </w:r>
      <w:r w:rsidR="0042423F" w:rsidRPr="00842A32">
        <w:rPr>
          <w:rFonts w:ascii="標楷體" w:eastAsia="標楷體" w:hAnsi="標楷體"/>
          <w:sz w:val="28"/>
          <w:szCs w:val="28"/>
          <w:shd w:val="pct15" w:color="auto" w:fill="FFFFFF"/>
        </w:rPr>
        <w:t>地點：</w:t>
      </w:r>
      <w:r w:rsidR="0042423F" w:rsidRPr="00DA079B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國立</w:t>
      </w:r>
      <w:r w:rsidR="0042423F" w:rsidRPr="00DA079B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>交通大學</w:t>
      </w:r>
      <w:r w:rsidR="0042423F" w:rsidRPr="00560C1E">
        <w:rPr>
          <w:rFonts w:ascii="標楷體" w:eastAsia="標楷體" w:hAnsi="標楷體" w:cs="Arial" w:hint="eastAsia"/>
          <w:b/>
          <w:color w:val="000000"/>
          <w:spacing w:val="30"/>
          <w:kern w:val="0"/>
          <w:sz w:val="28"/>
          <w:szCs w:val="28"/>
        </w:rPr>
        <w:t>資訊技術服務中心一樓</w:t>
      </w:r>
      <w:r w:rsidR="0042423F" w:rsidRPr="00560C1E">
        <w:rPr>
          <w:rFonts w:ascii="標楷體" w:eastAsia="標楷體" w:hAnsi="標楷體" w:cs="Arial"/>
          <w:b/>
          <w:color w:val="000000"/>
          <w:spacing w:val="30"/>
          <w:kern w:val="0"/>
          <w:sz w:val="28"/>
          <w:szCs w:val="28"/>
        </w:rPr>
        <w:t>(</w:t>
      </w:r>
      <w:r w:rsidR="0042423F" w:rsidRPr="00560C1E">
        <w:rPr>
          <w:rFonts w:ascii="標楷體" w:eastAsia="標楷體" w:hAnsi="標楷體" w:cs="Arial" w:hint="eastAsia"/>
          <w:b/>
          <w:color w:val="000000"/>
          <w:spacing w:val="30"/>
          <w:kern w:val="0"/>
          <w:sz w:val="28"/>
          <w:szCs w:val="28"/>
        </w:rPr>
        <w:t>C</w:t>
      </w:r>
      <w:r w:rsidR="0042423F" w:rsidRPr="00560C1E">
        <w:rPr>
          <w:rFonts w:ascii="標楷體" w:eastAsia="標楷體" w:hAnsi="標楷體" w:cs="Arial"/>
          <w:b/>
          <w:color w:val="000000"/>
          <w:spacing w:val="30"/>
          <w:kern w:val="0"/>
          <w:sz w:val="28"/>
          <w:szCs w:val="28"/>
        </w:rPr>
        <w:t>S100教室)</w:t>
      </w:r>
      <w:r w:rsidR="0042423F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。</w:t>
      </w:r>
    </w:p>
    <w:p w:rsidR="0042423F" w:rsidRPr="00DA079B" w:rsidRDefault="0042423F" w:rsidP="0042423F">
      <w:pPr>
        <w:widowControl/>
        <w:shd w:val="clear" w:color="auto" w:fill="FFFFFF"/>
        <w:snapToGrid w:val="0"/>
        <w:spacing w:line="405" w:lineRule="atLeast"/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</w:pPr>
      <w:r w:rsidRPr="00DA079B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 xml:space="preserve"> </w:t>
      </w:r>
      <w:r w:rsidRPr="00DA079B">
        <w:rPr>
          <w:rFonts w:ascii="標楷體" w:eastAsia="標楷體" w:hAnsi="標楷體" w:cs="Arial"/>
          <w:color w:val="000000"/>
          <w:spacing w:val="30"/>
          <w:kern w:val="0"/>
          <w:sz w:val="28"/>
          <w:szCs w:val="28"/>
        </w:rPr>
        <w:t xml:space="preserve">         (新竹市大學路1001號小木屋旁</w:t>
      </w:r>
      <w:r w:rsidRPr="00DA079B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8"/>
        </w:rPr>
        <w:t>。</w:t>
      </w:r>
    </w:p>
    <w:p w:rsidR="0042423F" w:rsidRPr="002D2DAC" w:rsidRDefault="00E77CC9" w:rsidP="00E77CC9">
      <w:pPr>
        <w:widowControl/>
        <w:shd w:val="clear" w:color="auto" w:fill="FFFFFF"/>
        <w:spacing w:line="405" w:lineRule="atLeast"/>
        <w:rPr>
          <w:rFonts w:ascii="標楷體" w:eastAsia="標楷體" w:hAnsi="標楷體"/>
          <w:sz w:val="28"/>
          <w:szCs w:val="28"/>
        </w:rPr>
      </w:pPr>
      <w:r w:rsidRPr="00842A32">
        <w:rPr>
          <w:rFonts w:ascii="標楷體" w:eastAsia="標楷體" w:hAnsi="標楷體" w:hint="eastAsia"/>
          <w:sz w:val="28"/>
          <w:szCs w:val="28"/>
          <w:shd w:val="pct15" w:color="auto" w:fill="FFFFFF"/>
        </w:rPr>
        <w:t>六</w:t>
      </w:r>
      <w:r w:rsidRPr="00842A32">
        <w:rPr>
          <w:rFonts w:ascii="標楷體" w:eastAsia="標楷體" w:hAnsi="標楷體"/>
          <w:sz w:val="28"/>
          <w:szCs w:val="28"/>
          <w:shd w:val="pct15" w:color="auto" w:fill="FFFFFF"/>
        </w:rPr>
        <w:t>、</w:t>
      </w:r>
      <w:r w:rsidR="0042423F" w:rsidRPr="00842A32">
        <w:rPr>
          <w:rFonts w:ascii="標楷體" w:eastAsia="標楷體" w:hAnsi="標楷體"/>
          <w:sz w:val="28"/>
          <w:szCs w:val="28"/>
          <w:shd w:val="pct15" w:color="auto" w:fill="FFFFFF"/>
        </w:rPr>
        <w:t>主辦單位：</w:t>
      </w:r>
      <w:r w:rsidR="0042423F" w:rsidRPr="00E77CC9">
        <w:rPr>
          <w:rFonts w:ascii="標楷體" w:eastAsia="標楷體" w:hAnsi="標楷體" w:hint="eastAsia"/>
          <w:sz w:val="28"/>
          <w:szCs w:val="28"/>
        </w:rPr>
        <w:t>國立陽明</w:t>
      </w:r>
      <w:r w:rsidR="0042423F" w:rsidRPr="00E77CC9">
        <w:rPr>
          <w:rFonts w:ascii="標楷體" w:eastAsia="標楷體" w:hAnsi="標楷體"/>
          <w:sz w:val="28"/>
          <w:szCs w:val="28"/>
        </w:rPr>
        <w:t>交通大學教育推廣中心(03)571-2121 分機52527</w:t>
      </w:r>
      <w:r w:rsidR="0042423F">
        <w:rPr>
          <w:rFonts w:ascii="標楷體" w:eastAsia="標楷體" w:hAnsi="標楷體" w:hint="eastAsia"/>
          <w:sz w:val="28"/>
          <w:szCs w:val="28"/>
        </w:rPr>
        <w:t>。</w:t>
      </w:r>
    </w:p>
    <w:sectPr w:rsidR="0042423F" w:rsidRPr="002D2DAC" w:rsidSect="00265210">
      <w:pgSz w:w="11906" w:h="16838"/>
      <w:pgMar w:top="794" w:right="851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B52" w:rsidRDefault="00F77B52" w:rsidP="00185690">
      <w:r>
        <w:separator/>
      </w:r>
    </w:p>
  </w:endnote>
  <w:endnote w:type="continuationSeparator" w:id="0">
    <w:p w:rsidR="00F77B52" w:rsidRDefault="00F77B52" w:rsidP="0018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B52" w:rsidRDefault="00F77B52" w:rsidP="00185690">
      <w:r>
        <w:separator/>
      </w:r>
    </w:p>
  </w:footnote>
  <w:footnote w:type="continuationSeparator" w:id="0">
    <w:p w:rsidR="00F77B52" w:rsidRDefault="00F77B52" w:rsidP="00185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FC"/>
    <w:rsid w:val="00074D3C"/>
    <w:rsid w:val="00112B12"/>
    <w:rsid w:val="001133AB"/>
    <w:rsid w:val="00131B5A"/>
    <w:rsid w:val="001408F7"/>
    <w:rsid w:val="00185690"/>
    <w:rsid w:val="001B7565"/>
    <w:rsid w:val="001F35CD"/>
    <w:rsid w:val="001F7DDA"/>
    <w:rsid w:val="00231762"/>
    <w:rsid w:val="00243684"/>
    <w:rsid w:val="00255D2F"/>
    <w:rsid w:val="00265210"/>
    <w:rsid w:val="002A0556"/>
    <w:rsid w:val="002D2DAC"/>
    <w:rsid w:val="00324ED0"/>
    <w:rsid w:val="003401E0"/>
    <w:rsid w:val="00363059"/>
    <w:rsid w:val="003761C9"/>
    <w:rsid w:val="003832A7"/>
    <w:rsid w:val="003963EE"/>
    <w:rsid w:val="003E7E35"/>
    <w:rsid w:val="003F0895"/>
    <w:rsid w:val="00420993"/>
    <w:rsid w:val="0042423F"/>
    <w:rsid w:val="004317EE"/>
    <w:rsid w:val="00474C64"/>
    <w:rsid w:val="004C05EC"/>
    <w:rsid w:val="00560C1E"/>
    <w:rsid w:val="005902DC"/>
    <w:rsid w:val="005F1585"/>
    <w:rsid w:val="005F374A"/>
    <w:rsid w:val="005F37F7"/>
    <w:rsid w:val="00631605"/>
    <w:rsid w:val="006515C5"/>
    <w:rsid w:val="007150EF"/>
    <w:rsid w:val="007373B1"/>
    <w:rsid w:val="007639C0"/>
    <w:rsid w:val="007C58E2"/>
    <w:rsid w:val="007E34F1"/>
    <w:rsid w:val="00800B01"/>
    <w:rsid w:val="00842A32"/>
    <w:rsid w:val="00843B4D"/>
    <w:rsid w:val="0087163E"/>
    <w:rsid w:val="008C4FDA"/>
    <w:rsid w:val="008C6052"/>
    <w:rsid w:val="0095470B"/>
    <w:rsid w:val="00960A48"/>
    <w:rsid w:val="0098245F"/>
    <w:rsid w:val="009B5FBF"/>
    <w:rsid w:val="00A05C92"/>
    <w:rsid w:val="00B42932"/>
    <w:rsid w:val="00B508FE"/>
    <w:rsid w:val="00B54310"/>
    <w:rsid w:val="00B63D1C"/>
    <w:rsid w:val="00B910B4"/>
    <w:rsid w:val="00B976FC"/>
    <w:rsid w:val="00BF1209"/>
    <w:rsid w:val="00C01A1B"/>
    <w:rsid w:val="00C22B60"/>
    <w:rsid w:val="00C93050"/>
    <w:rsid w:val="00CA42DF"/>
    <w:rsid w:val="00CD3166"/>
    <w:rsid w:val="00CD329B"/>
    <w:rsid w:val="00D45254"/>
    <w:rsid w:val="00DA079B"/>
    <w:rsid w:val="00DC7C97"/>
    <w:rsid w:val="00DE4366"/>
    <w:rsid w:val="00E05D5F"/>
    <w:rsid w:val="00E22401"/>
    <w:rsid w:val="00E7735A"/>
    <w:rsid w:val="00E77CC9"/>
    <w:rsid w:val="00E87FF7"/>
    <w:rsid w:val="00EF1CB2"/>
    <w:rsid w:val="00F77B52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07A5DB-467C-4527-9E62-50F8DAD9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3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E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10B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543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5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56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85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856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54654c616f9edf20a6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CCF73-8C5F-40BE-8C66-F1A0ADBF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2021-04-12T02:58:00Z</cp:lastPrinted>
  <dcterms:created xsi:type="dcterms:W3CDTF">2022-10-25T09:49:00Z</dcterms:created>
  <dcterms:modified xsi:type="dcterms:W3CDTF">2022-11-08T03:40:00Z</dcterms:modified>
</cp:coreProperties>
</file>